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A9" w:rsidRDefault="007043A9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</w:pPr>
    </w:p>
    <w:p w:rsidR="007043A9" w:rsidRDefault="007043A9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</w:pPr>
    </w:p>
    <w:p w:rsidR="00844D9B" w:rsidRPr="003562BB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</w:pPr>
      <w:r w:rsidRPr="003562BB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October 18, 2021</w:t>
      </w:r>
    </w:p>
    <w:p w:rsidR="00844D9B" w:rsidRPr="003562BB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</w:p>
    <w:p w:rsidR="00844D9B" w:rsidRPr="00844D9B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 w:rsidRPr="003562BB">
        <w:rPr>
          <w:rFonts w:ascii="Times New Roman" w:eastAsia="Times New Roman" w:hAnsi="Times New Roman" w:cs="Times New Roman"/>
          <w:color w:val="1D2228"/>
          <w:sz w:val="36"/>
          <w:szCs w:val="36"/>
        </w:rPr>
        <w:t>The Managing Director,</w:t>
      </w:r>
    </w:p>
    <w:p w:rsidR="00844D9B" w:rsidRPr="003562BB" w:rsidRDefault="00144B22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 w:rsidRPr="003562BB">
        <w:rPr>
          <w:rFonts w:ascii="Times New Roman" w:eastAsia="Times New Roman" w:hAnsi="Times New Roman" w:cs="Times New Roman"/>
          <w:color w:val="1D2228"/>
          <w:sz w:val="36"/>
          <w:szCs w:val="36"/>
        </w:rPr>
        <w:t>Stallion Motors,</w:t>
      </w:r>
    </w:p>
    <w:p w:rsidR="00144B22" w:rsidRPr="00844D9B" w:rsidRDefault="00144B22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proofErr w:type="gramStart"/>
      <w:r w:rsidRPr="003562BB">
        <w:rPr>
          <w:rFonts w:ascii="Times New Roman" w:eastAsia="Times New Roman" w:hAnsi="Times New Roman" w:cs="Times New Roman"/>
          <w:color w:val="1D2228"/>
          <w:sz w:val="36"/>
          <w:szCs w:val="36"/>
        </w:rPr>
        <w:t>Akin</w:t>
      </w:r>
      <w:proofErr w:type="gramEnd"/>
      <w:r w:rsidRPr="003562BB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</w:t>
      </w:r>
      <w:proofErr w:type="spellStart"/>
      <w:r w:rsidRPr="003562BB">
        <w:rPr>
          <w:rFonts w:ascii="Times New Roman" w:eastAsia="Times New Roman" w:hAnsi="Times New Roman" w:cs="Times New Roman"/>
          <w:color w:val="1D2228"/>
          <w:sz w:val="36"/>
          <w:szCs w:val="36"/>
        </w:rPr>
        <w:t>Adesola</w:t>
      </w:r>
      <w:proofErr w:type="spellEnd"/>
      <w:r w:rsidRPr="003562BB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Street,</w:t>
      </w:r>
      <w:r w:rsidR="0042442F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</w:t>
      </w:r>
      <w:r w:rsidRPr="003562BB">
        <w:rPr>
          <w:rFonts w:ascii="Times New Roman" w:eastAsia="Times New Roman" w:hAnsi="Times New Roman" w:cs="Times New Roman"/>
          <w:color w:val="1D2228"/>
          <w:sz w:val="36"/>
          <w:szCs w:val="36"/>
        </w:rPr>
        <w:t>Victoria Island, Lagos</w:t>
      </w:r>
    </w:p>
    <w:p w:rsidR="00844D9B" w:rsidRPr="00844D9B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</w:p>
    <w:p w:rsidR="00844D9B" w:rsidRPr="00844D9B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>Dear Sir, </w:t>
      </w:r>
    </w:p>
    <w:p w:rsidR="00844D9B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</w:p>
    <w:p w:rsidR="00E04718" w:rsidRPr="00844D9B" w:rsidRDefault="00E04718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</w:pPr>
      <w:r w:rsidRPr="00E04718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Nigeria Automotive/Transport (NAJA) Awards</w:t>
      </w:r>
    </w:p>
    <w:p w:rsidR="00E04718" w:rsidRDefault="00E04718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</w:p>
    <w:p w:rsidR="001E456C" w:rsidRDefault="00E04718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>We write to inf</w:t>
      </w:r>
      <w:r w:rsidR="00844D9B"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>orm you that</w:t>
      </w:r>
      <w:r w:rsidR="001E456C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nominations have opened for the 2021 NAJA Awards, which is scheduled to hold on </w:t>
      </w:r>
      <w:r w:rsidR="001E456C" w:rsidRPr="005B248B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Wednesday, December 1, 2021</w:t>
      </w:r>
      <w:r w:rsidR="0050674C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at the prestigious </w:t>
      </w:r>
      <w:proofErr w:type="spellStart"/>
      <w:r w:rsidR="0050674C">
        <w:rPr>
          <w:rFonts w:ascii="Times New Roman" w:eastAsia="Times New Roman" w:hAnsi="Times New Roman" w:cs="Times New Roman"/>
          <w:color w:val="1D2228"/>
          <w:sz w:val="36"/>
          <w:szCs w:val="36"/>
        </w:rPr>
        <w:t>Eko</w:t>
      </w:r>
      <w:proofErr w:type="spellEnd"/>
      <w:r w:rsidR="0050674C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Hotel &amp; Suites, Victoria Island, Lagos</w:t>
      </w:r>
      <w:r w:rsidR="001E456C">
        <w:rPr>
          <w:rFonts w:ascii="Times New Roman" w:eastAsia="Times New Roman" w:hAnsi="Times New Roman" w:cs="Times New Roman"/>
          <w:color w:val="1D2228"/>
          <w:sz w:val="36"/>
          <w:szCs w:val="36"/>
        </w:rPr>
        <w:t>.</w:t>
      </w:r>
    </w:p>
    <w:p w:rsidR="00A81245" w:rsidRDefault="00A81245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</w:p>
    <w:p w:rsidR="00A81245" w:rsidRDefault="00A81245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It would be recalled that </w:t>
      </w:r>
      <w:r w:rsidR="005B248B">
        <w:rPr>
          <w:rFonts w:ascii="Times New Roman" w:eastAsia="Times New Roman" w:hAnsi="Times New Roman" w:cs="Times New Roman"/>
          <w:color w:val="1D2228"/>
          <w:sz w:val="36"/>
          <w:szCs w:val="36"/>
        </w:rPr>
        <w:t>the NAJA Awards</w:t>
      </w:r>
      <w:r w:rsidR="001765FD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could not hold last year because of </w:t>
      </w:r>
      <w:r w:rsidR="009771EE">
        <w:rPr>
          <w:rFonts w:ascii="Times New Roman" w:eastAsia="Times New Roman" w:hAnsi="Times New Roman" w:cs="Times New Roman"/>
          <w:color w:val="1D2228"/>
          <w:sz w:val="36"/>
          <w:szCs w:val="36"/>
        </w:rPr>
        <w:t>t</w:t>
      </w:r>
      <w:r w:rsidR="001765FD">
        <w:rPr>
          <w:rFonts w:ascii="Times New Roman" w:eastAsia="Times New Roman" w:hAnsi="Times New Roman" w:cs="Times New Roman"/>
          <w:color w:val="1D2228"/>
          <w:sz w:val="36"/>
          <w:szCs w:val="36"/>
        </w:rPr>
        <w:t>he lock down.</w:t>
      </w:r>
      <w:r w:rsidR="00861FAF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The NAJA Award is meant to identify and recognize industry players and products.</w:t>
      </w:r>
      <w:r w:rsidR="00BD0A64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</w:t>
      </w:r>
      <w:r w:rsidR="005B248B">
        <w:rPr>
          <w:rFonts w:ascii="Times New Roman" w:eastAsia="Times New Roman" w:hAnsi="Times New Roman" w:cs="Times New Roman"/>
          <w:color w:val="1D2228"/>
          <w:sz w:val="36"/>
          <w:szCs w:val="36"/>
        </w:rPr>
        <w:t>Your company’s nominations are…</w:t>
      </w:r>
    </w:p>
    <w:p w:rsidR="005C4B15" w:rsidRPr="00844D9B" w:rsidRDefault="005C4B15" w:rsidP="005C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</w:p>
    <w:p w:rsidR="005C4B15" w:rsidRPr="00844D9B" w:rsidRDefault="005C4B15" w:rsidP="005C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>Apart from giv</w:t>
      </w: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ing awards to deserving </w:t>
      </w:r>
      <w:r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>winners for which</w:t>
      </w: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you/</w:t>
      </w:r>
      <w:r w:rsidR="002578BE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your </w:t>
      </w: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>company/dealership/orga</w:t>
      </w:r>
      <w:r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>nisation has been shortlisted for asses</w:t>
      </w:r>
      <w:r w:rsidR="002578BE">
        <w:rPr>
          <w:rFonts w:ascii="Times New Roman" w:eastAsia="Times New Roman" w:hAnsi="Times New Roman" w:cs="Times New Roman"/>
          <w:color w:val="1D2228"/>
          <w:sz w:val="36"/>
          <w:szCs w:val="36"/>
        </w:rPr>
        <w:t>sment, this year</w:t>
      </w:r>
      <w:r w:rsidR="00E42194">
        <w:rPr>
          <w:rFonts w:ascii="Times New Roman" w:eastAsia="Times New Roman" w:hAnsi="Times New Roman" w:cs="Times New Roman"/>
          <w:color w:val="1D2228"/>
          <w:sz w:val="36"/>
          <w:szCs w:val="36"/>
        </w:rPr>
        <w:t>’s</w:t>
      </w:r>
      <w:r w:rsidR="002578BE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edition will feature </w:t>
      </w:r>
      <w:r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the </w:t>
      </w:r>
      <w:r w:rsidR="002578BE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latest </w:t>
      </w:r>
      <w:r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>Nigeria Auto Journal </w:t>
      </w: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>Magazine</w:t>
      </w:r>
      <w:r w:rsidR="00AE379D">
        <w:rPr>
          <w:rFonts w:ascii="Times New Roman" w:eastAsia="Times New Roman" w:hAnsi="Times New Roman" w:cs="Times New Roman"/>
          <w:color w:val="1D2228"/>
          <w:sz w:val="36"/>
          <w:szCs w:val="36"/>
        </w:rPr>
        <w:t>, in whic</w:t>
      </w:r>
      <w:r w:rsidR="00861FAF">
        <w:rPr>
          <w:rFonts w:ascii="Times New Roman" w:eastAsia="Times New Roman" w:hAnsi="Times New Roman" w:cs="Times New Roman"/>
          <w:color w:val="1D2228"/>
          <w:sz w:val="36"/>
          <w:szCs w:val="36"/>
        </w:rPr>
        <w:t>h you can place your Adverts.</w:t>
      </w:r>
    </w:p>
    <w:p w:rsidR="00844D9B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</w:p>
    <w:p w:rsidR="00861FAF" w:rsidRPr="00844D9B" w:rsidRDefault="00861FAF" w:rsidP="00942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</w:pPr>
      <w:r w:rsidRPr="00942550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Advert Rates</w:t>
      </w:r>
      <w:r w:rsidR="003435DF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 xml:space="preserve"> (A4 Size, All </w:t>
      </w:r>
      <w:proofErr w:type="spellStart"/>
      <w:proofErr w:type="gramStart"/>
      <w:r w:rsidR="003435DF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Colour</w:t>
      </w:r>
      <w:proofErr w:type="spellEnd"/>
      <w:proofErr w:type="gramEnd"/>
      <w:r w:rsidR="003435DF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)</w:t>
      </w:r>
    </w:p>
    <w:p w:rsidR="0042442F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 w:rsidRPr="00844D9B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Back Page</w:t>
      </w:r>
      <w:r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N500</w:t>
      </w:r>
      <w:proofErr w:type="gramStart"/>
      <w:r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>,000</w:t>
      </w:r>
      <w:proofErr w:type="gramEnd"/>
      <w:r w:rsidR="008B144D">
        <w:rPr>
          <w:rFonts w:ascii="Times New Roman" w:eastAsia="Times New Roman" w:hAnsi="Times New Roman" w:cs="Times New Roman"/>
          <w:color w:val="1D2228"/>
          <w:sz w:val="36"/>
          <w:szCs w:val="36"/>
        </w:rPr>
        <w:tab/>
      </w:r>
      <w:r w:rsidR="008B144D">
        <w:rPr>
          <w:rFonts w:ascii="Times New Roman" w:eastAsia="Times New Roman" w:hAnsi="Times New Roman" w:cs="Times New Roman"/>
          <w:color w:val="1D2228"/>
          <w:sz w:val="36"/>
          <w:szCs w:val="36"/>
        </w:rPr>
        <w:tab/>
      </w:r>
      <w:r w:rsidR="008B144D">
        <w:rPr>
          <w:rFonts w:ascii="Times New Roman" w:eastAsia="Times New Roman" w:hAnsi="Times New Roman" w:cs="Times New Roman"/>
          <w:color w:val="1D2228"/>
          <w:sz w:val="36"/>
          <w:szCs w:val="36"/>
        </w:rPr>
        <w:tab/>
      </w:r>
      <w:r w:rsidR="00942550">
        <w:rPr>
          <w:rFonts w:ascii="Times New Roman" w:eastAsia="Times New Roman" w:hAnsi="Times New Roman" w:cs="Times New Roman"/>
          <w:color w:val="1D2228"/>
          <w:sz w:val="36"/>
          <w:szCs w:val="36"/>
        </w:rPr>
        <w:tab/>
      </w:r>
      <w:r w:rsidR="00861FAF" w:rsidRPr="00E7538B">
        <w:rPr>
          <w:rFonts w:ascii="Times New Roman" w:eastAsia="Times New Roman" w:hAnsi="Times New Roman" w:cs="Times New Roman"/>
          <w:b/>
          <w:color w:val="1D2228"/>
          <w:sz w:val="32"/>
          <w:szCs w:val="36"/>
        </w:rPr>
        <w:t>Centre Spread</w:t>
      </w:r>
      <w:r w:rsidR="00861FAF" w:rsidRPr="00E7538B">
        <w:rPr>
          <w:rFonts w:ascii="Times New Roman" w:eastAsia="Times New Roman" w:hAnsi="Times New Roman" w:cs="Times New Roman"/>
          <w:color w:val="1D2228"/>
          <w:sz w:val="32"/>
          <w:szCs w:val="36"/>
        </w:rPr>
        <w:t xml:space="preserve"> </w:t>
      </w:r>
      <w:r w:rsidR="005350C5">
        <w:rPr>
          <w:rFonts w:ascii="Times New Roman" w:eastAsia="Times New Roman" w:hAnsi="Times New Roman" w:cs="Times New Roman"/>
          <w:color w:val="1D2228"/>
          <w:sz w:val="36"/>
          <w:szCs w:val="36"/>
        </w:rPr>
        <w:t>N85</w:t>
      </w:r>
      <w:r w:rsidR="00861FAF">
        <w:rPr>
          <w:rFonts w:ascii="Times New Roman" w:eastAsia="Times New Roman" w:hAnsi="Times New Roman" w:cs="Times New Roman"/>
          <w:color w:val="1D2228"/>
          <w:sz w:val="36"/>
          <w:szCs w:val="36"/>
        </w:rPr>
        <w:t>0,000</w:t>
      </w:r>
      <w:r w:rsidR="0042442F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</w:t>
      </w:r>
    </w:p>
    <w:p w:rsidR="0042442F" w:rsidRDefault="0042442F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 w:rsidRPr="00E7538B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Inside Pages</w:t>
      </w: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N400</w:t>
      </w:r>
      <w:proofErr w:type="gramStart"/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>,000</w:t>
      </w:r>
      <w:proofErr w:type="gramEnd"/>
      <w:r w:rsidR="008B144D">
        <w:rPr>
          <w:rFonts w:ascii="Times New Roman" w:eastAsia="Times New Roman" w:hAnsi="Times New Roman" w:cs="Times New Roman"/>
          <w:color w:val="1D2228"/>
          <w:sz w:val="36"/>
          <w:szCs w:val="36"/>
        </w:rPr>
        <w:tab/>
      </w:r>
      <w:r w:rsidR="008B144D">
        <w:rPr>
          <w:rFonts w:ascii="Times New Roman" w:eastAsia="Times New Roman" w:hAnsi="Times New Roman" w:cs="Times New Roman"/>
          <w:color w:val="1D2228"/>
          <w:sz w:val="36"/>
          <w:szCs w:val="36"/>
        </w:rPr>
        <w:tab/>
      </w:r>
      <w:r w:rsidR="008B144D">
        <w:rPr>
          <w:rFonts w:ascii="Times New Roman" w:eastAsia="Times New Roman" w:hAnsi="Times New Roman" w:cs="Times New Roman"/>
          <w:color w:val="1D2228"/>
          <w:sz w:val="36"/>
          <w:szCs w:val="36"/>
        </w:rPr>
        <w:tab/>
      </w:r>
      <w:r w:rsidR="00942550">
        <w:rPr>
          <w:rFonts w:ascii="Times New Roman" w:eastAsia="Times New Roman" w:hAnsi="Times New Roman" w:cs="Times New Roman"/>
          <w:color w:val="1D2228"/>
          <w:sz w:val="36"/>
          <w:szCs w:val="36"/>
        </w:rPr>
        <w:tab/>
      </w:r>
      <w:proofErr w:type="spellStart"/>
      <w:r w:rsidR="00E15D94" w:rsidRPr="00E7538B">
        <w:rPr>
          <w:rFonts w:ascii="Times New Roman" w:eastAsia="Times New Roman" w:hAnsi="Times New Roman" w:cs="Times New Roman"/>
          <w:b/>
          <w:color w:val="1D2228"/>
          <w:sz w:val="32"/>
          <w:szCs w:val="36"/>
        </w:rPr>
        <w:t>Special</w:t>
      </w:r>
      <w:r w:rsidR="008B144D" w:rsidRPr="00E7538B">
        <w:rPr>
          <w:rFonts w:ascii="Times New Roman" w:eastAsia="Times New Roman" w:hAnsi="Times New Roman" w:cs="Times New Roman"/>
          <w:b/>
          <w:color w:val="1D2228"/>
          <w:sz w:val="32"/>
          <w:szCs w:val="36"/>
        </w:rPr>
        <w:t>Pages</w:t>
      </w:r>
      <w:proofErr w:type="spellEnd"/>
      <w:r w:rsidR="008B144D">
        <w:rPr>
          <w:rFonts w:ascii="Times New Roman" w:eastAsia="Times New Roman" w:hAnsi="Times New Roman" w:cs="Times New Roman"/>
          <w:color w:val="1D2228"/>
          <w:sz w:val="36"/>
          <w:szCs w:val="36"/>
        </w:rPr>
        <w:t>- N450,000</w:t>
      </w:r>
    </w:p>
    <w:p w:rsidR="0042442F" w:rsidRDefault="0042442F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</w:p>
    <w:p w:rsidR="00946867" w:rsidRDefault="008B144D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lastRenderedPageBreak/>
        <w:t xml:space="preserve">All </w:t>
      </w:r>
      <w:r w:rsidR="00317984">
        <w:rPr>
          <w:rFonts w:ascii="Times New Roman" w:eastAsia="Times New Roman" w:hAnsi="Times New Roman" w:cs="Times New Roman"/>
          <w:color w:val="1D2228"/>
          <w:sz w:val="36"/>
          <w:szCs w:val="36"/>
        </w:rPr>
        <w:t>payments to be made</w:t>
      </w:r>
      <w:r w:rsidR="007043A9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in </w:t>
      </w:r>
      <w:proofErr w:type="spellStart"/>
      <w:r w:rsidR="007043A9">
        <w:rPr>
          <w:rFonts w:ascii="Times New Roman" w:eastAsia="Times New Roman" w:hAnsi="Times New Roman" w:cs="Times New Roman"/>
          <w:color w:val="1D2228"/>
          <w:sz w:val="36"/>
          <w:szCs w:val="36"/>
        </w:rPr>
        <w:t>favour</w:t>
      </w:r>
      <w:proofErr w:type="spellEnd"/>
      <w:r w:rsidR="007043A9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of:</w:t>
      </w:r>
    </w:p>
    <w:p w:rsidR="00B750D6" w:rsidRDefault="00946867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 w:rsidRPr="00946867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Account Name:</w:t>
      </w: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</w:t>
      </w:r>
      <w:r w:rsidR="008B144D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Nigeria Auto Journalists Association. </w:t>
      </w:r>
    </w:p>
    <w:p w:rsidR="00B750D6" w:rsidRDefault="00946867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 w:rsidRPr="00946867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 xml:space="preserve">Bank: </w:t>
      </w:r>
      <w:r w:rsidR="008B144D">
        <w:rPr>
          <w:rFonts w:ascii="Times New Roman" w:eastAsia="Times New Roman" w:hAnsi="Times New Roman" w:cs="Times New Roman"/>
          <w:color w:val="1D2228"/>
          <w:sz w:val="36"/>
          <w:szCs w:val="36"/>
        </w:rPr>
        <w:t>Eco bank-</w:t>
      </w:r>
      <w:r w:rsidR="00317984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 </w:t>
      </w:r>
      <w:r w:rsidR="008B144D" w:rsidRPr="00946867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Account Number</w:t>
      </w:r>
      <w:r w:rsidR="008B144D"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-5103060604. </w:t>
      </w:r>
    </w:p>
    <w:p w:rsidR="00844D9B" w:rsidRPr="00844D9B" w:rsidRDefault="008B144D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 w:rsidRPr="00946867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Sort Code</w:t>
      </w:r>
      <w:proofErr w:type="gramStart"/>
      <w:r w:rsidR="00946867">
        <w:rPr>
          <w:rFonts w:ascii="Times New Roman" w:eastAsia="Times New Roman" w:hAnsi="Times New Roman" w:cs="Times New Roman"/>
          <w:color w:val="1D2228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>050152270</w:t>
      </w:r>
      <w:proofErr w:type="gramEnd"/>
      <w:r>
        <w:rPr>
          <w:rFonts w:ascii="Times New Roman" w:eastAsia="Times New Roman" w:hAnsi="Times New Roman" w:cs="Times New Roman"/>
          <w:color w:val="1D2228"/>
          <w:sz w:val="36"/>
          <w:szCs w:val="36"/>
        </w:rPr>
        <w:t xml:space="preserve">. </w:t>
      </w:r>
    </w:p>
    <w:p w:rsidR="00844D9B" w:rsidRPr="00844D9B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</w:p>
    <w:p w:rsidR="00844D9B" w:rsidRPr="00844D9B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  <w:r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>For further information, please call</w:t>
      </w:r>
      <w:r w:rsidR="00E7538B">
        <w:rPr>
          <w:rFonts w:ascii="Times New Roman" w:eastAsia="Times New Roman" w:hAnsi="Times New Roman" w:cs="Times New Roman"/>
          <w:color w:val="1D2228"/>
          <w:sz w:val="36"/>
          <w:szCs w:val="36"/>
        </w:rPr>
        <w:t>-</w:t>
      </w:r>
      <w:r w:rsidRPr="00844D9B">
        <w:rPr>
          <w:rFonts w:ascii="Times New Roman" w:eastAsia="Times New Roman" w:hAnsi="Times New Roman" w:cs="Times New Roman"/>
          <w:color w:val="1D2228"/>
          <w:sz w:val="36"/>
          <w:szCs w:val="36"/>
        </w:rPr>
        <w:t> 08023216225 or 07065955339</w:t>
      </w:r>
    </w:p>
    <w:p w:rsidR="00844D9B" w:rsidRPr="00844D9B" w:rsidRDefault="00844D9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</w:rPr>
      </w:pPr>
    </w:p>
    <w:p w:rsidR="001C0AFB" w:rsidRPr="001C0AFB" w:rsidRDefault="001C0AFB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 xml:space="preserve">Theodore </w:t>
      </w:r>
      <w:proofErr w:type="spellStart"/>
      <w:r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Opara</w:t>
      </w:r>
      <w:proofErr w:type="spellEnd"/>
      <w:r w:rsidRPr="001C0AFB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ab/>
      </w:r>
      <w:r w:rsidRPr="001C0AFB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ab/>
      </w:r>
      <w:r w:rsidRPr="001C0AFB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ab/>
      </w:r>
      <w:r w:rsidRPr="001C0AFB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ab/>
      </w:r>
      <w:r w:rsidRPr="001C0AFB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 xml:space="preserve">Mike </w:t>
      </w:r>
      <w:proofErr w:type="spellStart"/>
      <w:r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>Ochonma</w:t>
      </w:r>
      <w:proofErr w:type="spellEnd"/>
      <w:r w:rsidR="00844D9B" w:rsidRPr="00844D9B">
        <w:rPr>
          <w:rFonts w:ascii="Times New Roman" w:eastAsia="Times New Roman" w:hAnsi="Times New Roman" w:cs="Times New Roman"/>
          <w:b/>
          <w:color w:val="1D2228"/>
          <w:sz w:val="36"/>
          <w:szCs w:val="36"/>
        </w:rPr>
        <w:t xml:space="preserve"> </w:t>
      </w:r>
    </w:p>
    <w:p w:rsidR="00844D9B" w:rsidRPr="00844D9B" w:rsidRDefault="00DE7159" w:rsidP="0035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>Chairman</w:t>
      </w:r>
      <w:r w:rsidR="001C0AFB" w:rsidRPr="00DE7159"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>, Award Committee</w:t>
      </w:r>
      <w:r w:rsidR="001C0AFB" w:rsidRPr="00DE7159"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ab/>
      </w:r>
      <w:r w:rsidR="001C0AFB" w:rsidRPr="00DE7159"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ab/>
      </w:r>
      <w:r w:rsidR="001C0AFB" w:rsidRPr="00DE7159"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ab/>
      </w:r>
      <w:r w:rsidRPr="00DE7159"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 xml:space="preserve">NAJA </w:t>
      </w:r>
      <w:r w:rsidR="001C0AFB" w:rsidRPr="00DE7159"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>Chairman</w:t>
      </w:r>
      <w:r w:rsidR="001C0AFB" w:rsidRPr="00DE7159"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ab/>
      </w:r>
      <w:r w:rsidR="001C0AFB" w:rsidRPr="00DE7159"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ab/>
      </w:r>
      <w:r w:rsidR="001C0AFB" w:rsidRPr="00DE7159"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ab/>
      </w:r>
      <w:r w:rsidR="001C0AFB" w:rsidRPr="00DE7159">
        <w:rPr>
          <w:rFonts w:ascii="Times New Roman" w:eastAsia="Times New Roman" w:hAnsi="Times New Roman" w:cs="Times New Roman"/>
          <w:i/>
          <w:color w:val="1D2228"/>
          <w:sz w:val="36"/>
          <w:szCs w:val="36"/>
        </w:rPr>
        <w:tab/>
      </w:r>
    </w:p>
    <w:p w:rsidR="004F2EFD" w:rsidRPr="003562BB" w:rsidRDefault="004F2EFD" w:rsidP="003562BB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4F2EFD" w:rsidRPr="003562BB" w:rsidSect="004F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D9B"/>
    <w:rsid w:val="00052129"/>
    <w:rsid w:val="000B7172"/>
    <w:rsid w:val="00144B22"/>
    <w:rsid w:val="001765FD"/>
    <w:rsid w:val="001772E3"/>
    <w:rsid w:val="001C0AFB"/>
    <w:rsid w:val="001E0798"/>
    <w:rsid w:val="001E456C"/>
    <w:rsid w:val="002578BE"/>
    <w:rsid w:val="00317984"/>
    <w:rsid w:val="003435DF"/>
    <w:rsid w:val="003562BB"/>
    <w:rsid w:val="0042442F"/>
    <w:rsid w:val="004F2EFD"/>
    <w:rsid w:val="0050674C"/>
    <w:rsid w:val="005350C5"/>
    <w:rsid w:val="005B248B"/>
    <w:rsid w:val="005C4B15"/>
    <w:rsid w:val="00624033"/>
    <w:rsid w:val="007043A9"/>
    <w:rsid w:val="00844D9B"/>
    <w:rsid w:val="00861FAF"/>
    <w:rsid w:val="008B144D"/>
    <w:rsid w:val="00942550"/>
    <w:rsid w:val="00946867"/>
    <w:rsid w:val="009771EE"/>
    <w:rsid w:val="009C2A94"/>
    <w:rsid w:val="00A139B3"/>
    <w:rsid w:val="00A81245"/>
    <w:rsid w:val="00AE379D"/>
    <w:rsid w:val="00B750D6"/>
    <w:rsid w:val="00BD0A64"/>
    <w:rsid w:val="00D219D0"/>
    <w:rsid w:val="00DE7159"/>
    <w:rsid w:val="00E04718"/>
    <w:rsid w:val="00E15D94"/>
    <w:rsid w:val="00E42194"/>
    <w:rsid w:val="00E7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7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2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1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6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43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04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60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7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93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1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7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6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67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5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6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5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3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1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0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2021-10-19T11:36:00Z</dcterms:created>
  <dcterms:modified xsi:type="dcterms:W3CDTF">2021-10-19T13:04:00Z</dcterms:modified>
</cp:coreProperties>
</file>